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2ED295B3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5E75CC">
        <w:rPr>
          <w:rFonts w:ascii="Times New Roman" w:hAnsi="Times New Roman" w:cs="Times New Roman"/>
          <w:sz w:val="27"/>
          <w:szCs w:val="27"/>
          <w:lang w:val="ru-RU"/>
        </w:rPr>
        <w:t>51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от </w:t>
      </w:r>
      <w:r w:rsidR="001801BF">
        <w:rPr>
          <w:rFonts w:ascii="Times New Roman" w:hAnsi="Times New Roman" w:cs="Times New Roman"/>
          <w:sz w:val="27"/>
          <w:szCs w:val="27"/>
          <w:lang w:val="ru-RU"/>
        </w:rPr>
        <w:t>19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января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года</w:t>
      </w:r>
    </w:p>
    <w:p w14:paraId="3C3343E0" w14:textId="77777777" w:rsidR="000B2FF2" w:rsidRDefault="000B2FF2" w:rsidP="005E75CC">
      <w:pPr>
        <w:rPr>
          <w:rFonts w:ascii="Times New Roman" w:hAnsi="Times New Roman" w:cs="Times New Roman"/>
          <w:sz w:val="27"/>
          <w:szCs w:val="27"/>
          <w:lang w:val="ru-RU"/>
        </w:rPr>
      </w:pPr>
    </w:p>
    <w:p w14:paraId="400148E8" w14:textId="2FFE4821" w:rsidR="007922ED" w:rsidRDefault="005E75CC" w:rsidP="005E75CC">
      <w:pP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bookmarkStart w:id="0" w:name="_GoBack"/>
      <w:r w:rsidRPr="005E75CC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Рекомендации по повышении качества муниципальных услуг</w:t>
      </w:r>
    </w:p>
    <w:bookmarkEnd w:id="0"/>
    <w:p w14:paraId="4921E72A" w14:textId="77777777" w:rsidR="005E75CC" w:rsidRPr="005E75CC" w:rsidRDefault="005E75CC" w:rsidP="005E75CC">
      <w:pP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</w:p>
    <w:p w14:paraId="5A940541" w14:textId="0F33D396" w:rsidR="00AD11DA" w:rsidRDefault="00AD11DA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5248E899" w14:textId="77777777" w:rsidR="00E554BB" w:rsidRDefault="00E554BB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61191D55" w14:textId="7F63B184" w:rsidR="009C2DAF" w:rsidRDefault="00AD11DA" w:rsidP="005E75CC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с письмом 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Министерства образования и науки Республики Дагестан №06-</w:t>
      </w:r>
      <w:r w:rsidR="005E75CC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465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</w:t>
      </w:r>
      <w:r w:rsidR="005E75CC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13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-</w:t>
      </w:r>
      <w:r w:rsidR="005E75CC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09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/2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</w:t>
      </w:r>
      <w:r w:rsidR="00682AFB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9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.0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1.2026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г. М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="005E75CC">
        <w:rPr>
          <w:rFonts w:ascii="Times New Roman" w:hAnsi="Times New Roman" w:cs="Times New Roman"/>
          <w:sz w:val="27"/>
          <w:szCs w:val="27"/>
          <w:lang w:val="ru-RU"/>
        </w:rPr>
        <w:t>сообщает.</w:t>
      </w:r>
    </w:p>
    <w:p w14:paraId="36C7F257" w14:textId="77777777" w:rsidR="005E75CC" w:rsidRDefault="005E75CC" w:rsidP="005E75CC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5E75CC">
        <w:rPr>
          <w:rStyle w:val="fontstyle01"/>
          <w:lang w:val="ru-RU"/>
        </w:rPr>
        <w:t>В рамках проводимой работы по повышению качества и доступности</w:t>
      </w:r>
      <w:r w:rsidRPr="005E75CC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E75CC">
        <w:rPr>
          <w:rStyle w:val="fontstyle01"/>
          <w:lang w:val="ru-RU"/>
        </w:rPr>
        <w:t>государственных и муниципальных услуг, «Доля государственных услуг</w:t>
      </w:r>
      <w:r w:rsidRPr="005E75CC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E75CC">
        <w:rPr>
          <w:rStyle w:val="fontstyle01"/>
          <w:lang w:val="ru-RU"/>
        </w:rPr>
        <w:t>и сервисов, по которым средняя оценка удовлетворенности качеством работы</w:t>
      </w:r>
      <w:r w:rsidRPr="005E75CC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E75CC">
        <w:rPr>
          <w:rStyle w:val="fontstyle01"/>
          <w:lang w:val="ru-RU"/>
        </w:rPr>
        <w:t>государственных и муниципальных служащих и работников организаций</w:t>
      </w:r>
      <w:r w:rsidRPr="005E75CC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E75CC">
        <w:rPr>
          <w:rStyle w:val="fontstyle01"/>
          <w:lang w:val="ru-RU"/>
        </w:rPr>
        <w:t>социальной сферы по их оказанию в электронном виде с использованием ЕПГУ</w:t>
      </w:r>
      <w:r w:rsidRPr="005E75CC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E75CC">
        <w:rPr>
          <w:rStyle w:val="fontstyle01"/>
          <w:lang w:val="ru-RU"/>
        </w:rPr>
        <w:t>и (или) РПГУ выше 4,5» (далее – показатель), входящего в национальный</w:t>
      </w:r>
      <w:r w:rsidRPr="005E75CC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E75CC">
        <w:rPr>
          <w:rStyle w:val="fontstyle01"/>
          <w:lang w:val="ru-RU"/>
        </w:rPr>
        <w:t>проект «Экономика данных и цифровая трансформация государства»</w:t>
      </w:r>
      <w:r w:rsidRPr="005E75CC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E75CC">
        <w:rPr>
          <w:rStyle w:val="fontstyle01"/>
          <w:lang w:val="ru-RU"/>
        </w:rPr>
        <w:t>и в рейтинг руководителей сообщае</w:t>
      </w:r>
      <w:r>
        <w:rPr>
          <w:rStyle w:val="fontstyle01"/>
          <w:lang w:val="ru-RU"/>
        </w:rPr>
        <w:t>м,</w:t>
      </w:r>
      <w:r w:rsidRPr="005E75CC">
        <w:rPr>
          <w:rStyle w:val="fontstyle01"/>
          <w:lang w:val="ru-RU"/>
        </w:rPr>
        <w:t xml:space="preserve"> что на 2026</w:t>
      </w:r>
      <w:r w:rsidRPr="005E75CC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E75CC">
        <w:rPr>
          <w:rStyle w:val="fontstyle01"/>
          <w:lang w:val="ru-RU"/>
        </w:rPr>
        <w:t>год плановое значение показателя установлено - 57 процентов.</w:t>
      </w:r>
    </w:p>
    <w:p w14:paraId="517E8C61" w14:textId="77777777" w:rsidR="005E75CC" w:rsidRDefault="005E75CC" w:rsidP="005E75CC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5E75CC">
        <w:rPr>
          <w:rStyle w:val="fontstyle01"/>
          <w:lang w:val="ru-RU"/>
        </w:rPr>
        <w:t>В связи с изложенным требуется обеспечить по каждой государственной</w:t>
      </w:r>
      <w:r w:rsidRPr="005E75CC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E75CC">
        <w:rPr>
          <w:rStyle w:val="fontstyle01"/>
          <w:lang w:val="ru-RU"/>
        </w:rPr>
        <w:t>услуге достижение средней оценки удовлетворенности качеством работы</w:t>
      </w:r>
      <w:r w:rsidRPr="005E75CC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E75CC">
        <w:rPr>
          <w:rStyle w:val="fontstyle01"/>
          <w:lang w:val="ru-RU"/>
        </w:rPr>
        <w:t xml:space="preserve">сотрудников не ниже значения 4,51 балла. </w:t>
      </w:r>
    </w:p>
    <w:p w14:paraId="1BCC3120" w14:textId="77777777" w:rsidR="005E75CC" w:rsidRDefault="005E75CC" w:rsidP="005E75CC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5E75CC">
        <w:rPr>
          <w:rStyle w:val="fontstyle01"/>
          <w:lang w:val="ru-RU"/>
        </w:rPr>
        <w:t>Учитывая, что существенное влияние</w:t>
      </w:r>
      <w:r>
        <w:rPr>
          <w:rStyle w:val="fontstyle01"/>
          <w:lang w:val="ru-RU"/>
        </w:rPr>
        <w:t xml:space="preserve"> </w:t>
      </w:r>
      <w:r w:rsidRPr="005E75CC">
        <w:rPr>
          <w:rStyle w:val="fontstyle01"/>
          <w:lang w:val="ru-RU"/>
        </w:rPr>
        <w:t>на итоговое значение показателя оказывает соблюдение сроков и качество</w:t>
      </w:r>
      <w:r>
        <w:rPr>
          <w:rStyle w:val="fontstyle01"/>
          <w:lang w:val="ru-RU"/>
        </w:rPr>
        <w:t xml:space="preserve"> </w:t>
      </w:r>
      <w:r w:rsidRPr="005E75CC">
        <w:rPr>
          <w:rStyle w:val="fontstyle01"/>
          <w:lang w:val="ru-RU"/>
        </w:rPr>
        <w:t>предоставления услуг, необходимо полностью исключить нарушения</w:t>
      </w:r>
      <w:r>
        <w:rPr>
          <w:rStyle w:val="fontstyle01"/>
          <w:lang w:val="ru-RU"/>
        </w:rPr>
        <w:t xml:space="preserve"> </w:t>
      </w:r>
      <w:r w:rsidRPr="005E75CC">
        <w:rPr>
          <w:rStyle w:val="fontstyle01"/>
          <w:lang w:val="ru-RU"/>
        </w:rPr>
        <w:t xml:space="preserve">регламентных сроков их оказания. </w:t>
      </w:r>
    </w:p>
    <w:p w14:paraId="03E368A9" w14:textId="77777777" w:rsidR="005E75CC" w:rsidRDefault="005E75CC" w:rsidP="005E75CC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5E75CC">
        <w:rPr>
          <w:rStyle w:val="fontstyle01"/>
          <w:lang w:val="ru-RU"/>
        </w:rPr>
        <w:t>В случае принятия решения об отказе</w:t>
      </w:r>
      <w:r>
        <w:rPr>
          <w:rStyle w:val="fontstyle01"/>
          <w:lang w:val="ru-RU"/>
        </w:rPr>
        <w:t xml:space="preserve"> </w:t>
      </w:r>
      <w:r w:rsidRPr="005E75CC">
        <w:rPr>
          <w:rStyle w:val="fontstyle01"/>
          <w:lang w:val="ru-RU"/>
        </w:rPr>
        <w:t>в предоставлении услуги заявителю должен быть направлен развернутый ответ</w:t>
      </w:r>
      <w:r>
        <w:rPr>
          <w:rStyle w:val="fontstyle01"/>
          <w:lang w:val="ru-RU"/>
        </w:rPr>
        <w:t xml:space="preserve"> </w:t>
      </w:r>
      <w:r w:rsidRPr="005E75CC">
        <w:rPr>
          <w:rStyle w:val="fontstyle01"/>
          <w:lang w:val="ru-RU"/>
        </w:rPr>
        <w:t xml:space="preserve">с детальным обоснованием причин такого решения. </w:t>
      </w:r>
    </w:p>
    <w:p w14:paraId="0D9C5A2C" w14:textId="77777777" w:rsidR="005E75CC" w:rsidRDefault="005E75CC" w:rsidP="005E75CC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5E75CC">
        <w:rPr>
          <w:rStyle w:val="fontstyle01"/>
          <w:lang w:val="ru-RU"/>
        </w:rPr>
        <w:t>Рекомендации</w:t>
      </w:r>
      <w:r>
        <w:rPr>
          <w:rStyle w:val="fontstyle01"/>
          <w:lang w:val="ru-RU"/>
        </w:rPr>
        <w:t xml:space="preserve"> </w:t>
      </w:r>
      <w:r w:rsidRPr="005E75CC">
        <w:rPr>
          <w:rStyle w:val="fontstyle01"/>
          <w:lang w:val="ru-RU"/>
        </w:rPr>
        <w:t>по повышению уровня удовлетворенности по предоставлению услуг также</w:t>
      </w:r>
      <w:r>
        <w:rPr>
          <w:rStyle w:val="fontstyle01"/>
          <w:lang w:val="ru-RU"/>
        </w:rPr>
        <w:t xml:space="preserve"> </w:t>
      </w:r>
      <w:r w:rsidRPr="005E75CC">
        <w:rPr>
          <w:rStyle w:val="fontstyle01"/>
          <w:lang w:val="ru-RU"/>
        </w:rPr>
        <w:t>прилагаются.</w:t>
      </w:r>
    </w:p>
    <w:p w14:paraId="7793933B" w14:textId="173BD468" w:rsidR="005E75CC" w:rsidRDefault="005E75CC" w:rsidP="005E75CC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5E75CC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5E75CC">
        <w:rPr>
          <w:rStyle w:val="fontstyle01"/>
          <w:lang w:val="ru-RU"/>
        </w:rPr>
        <w:t xml:space="preserve">Приложение: </w:t>
      </w:r>
      <w:r w:rsidR="00D82E64">
        <w:rPr>
          <w:rStyle w:val="fontstyle01"/>
          <w:lang w:val="ru-RU"/>
        </w:rPr>
        <w:t>на 2-х л. в 1 экз.</w:t>
      </w:r>
    </w:p>
    <w:p w14:paraId="34667953" w14:textId="77777777" w:rsidR="005E75CC" w:rsidRPr="007922ED" w:rsidRDefault="005E75CC" w:rsidP="005E75CC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4540ABC1" w14:textId="5D09E95F" w:rsidR="007922ED" w:rsidRDefault="007922ED" w:rsidP="007922ED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254705A6" w14:textId="01DBC3DD" w:rsidR="00AD11DA" w:rsidRPr="00ED64CD" w:rsidRDefault="00F73955" w:rsidP="000B2FF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28F7A312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F739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532EA1BA" w14:textId="6DE14889" w:rsidR="009C2DAF" w:rsidRPr="009C2DAF" w:rsidRDefault="009C2DAF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B2FF2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53FAF21" w14:textId="423C01F5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23E1C8" w14:textId="62997DF6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5822B12" w14:textId="5DBB302C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133F1A1" w14:textId="70C9B209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4BFE98D" w14:textId="516F7773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C465D94" w14:textId="7280D8B2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4060E03" w14:textId="075471EB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2640EA2" w14:textId="77777777" w:rsidR="005E75CC" w:rsidRPr="005E75CC" w:rsidRDefault="005E75CC" w:rsidP="005E75CC">
      <w:pPr>
        <w:ind w:left="142" w:firstLine="284"/>
        <w:jc w:val="center"/>
        <w:rPr>
          <w:rStyle w:val="fontstyle01"/>
          <w:rFonts w:ascii="Times New Roman" w:hAnsi="Times New Roman" w:cs="Times New Roman"/>
          <w:b/>
          <w:sz w:val="26"/>
          <w:szCs w:val="26"/>
          <w:lang w:val="ru-RU"/>
        </w:rPr>
      </w:pPr>
      <w:r w:rsidRPr="005E75CC">
        <w:rPr>
          <w:rStyle w:val="fontstyle01"/>
          <w:rFonts w:ascii="Times New Roman" w:hAnsi="Times New Roman" w:cs="Times New Roman"/>
          <w:b/>
          <w:sz w:val="26"/>
          <w:szCs w:val="26"/>
          <w:lang w:val="ru-RU"/>
        </w:rPr>
        <w:t>Рекомендации по повышении качества предоставления массовых</w:t>
      </w:r>
      <w:r w:rsidRPr="005E75CC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br/>
      </w:r>
      <w:r w:rsidRPr="005E75CC">
        <w:rPr>
          <w:rStyle w:val="fontstyle01"/>
          <w:rFonts w:ascii="Times New Roman" w:hAnsi="Times New Roman" w:cs="Times New Roman"/>
          <w:b/>
          <w:sz w:val="26"/>
          <w:szCs w:val="26"/>
          <w:lang w:val="ru-RU"/>
        </w:rPr>
        <w:t>социально значимых государственных и муниципальных услуг в</w:t>
      </w:r>
      <w:r w:rsidRPr="005E75CC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br/>
      </w:r>
      <w:r w:rsidRPr="005E75CC">
        <w:rPr>
          <w:rStyle w:val="fontstyle01"/>
          <w:rFonts w:ascii="Times New Roman" w:hAnsi="Times New Roman" w:cs="Times New Roman"/>
          <w:b/>
          <w:sz w:val="26"/>
          <w:szCs w:val="26"/>
          <w:lang w:val="ru-RU"/>
        </w:rPr>
        <w:t>электронном виде с использованием Единого портала государственных</w:t>
      </w:r>
      <w:r w:rsidRPr="005E75CC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br/>
      </w:r>
      <w:r w:rsidRPr="005E75CC">
        <w:rPr>
          <w:rStyle w:val="fontstyle01"/>
          <w:rFonts w:ascii="Times New Roman" w:hAnsi="Times New Roman" w:cs="Times New Roman"/>
          <w:b/>
          <w:sz w:val="26"/>
          <w:szCs w:val="26"/>
          <w:lang w:val="ru-RU"/>
        </w:rPr>
        <w:t>и муниципальных услуг.</w:t>
      </w:r>
    </w:p>
    <w:p w14:paraId="35AE9682" w14:textId="77777777" w:rsidR="005E75CC" w:rsidRPr="005E75CC" w:rsidRDefault="005E75CC" w:rsidP="00D82E64">
      <w:pPr>
        <w:jc w:val="both"/>
        <w:rPr>
          <w:rStyle w:val="fontstyle21"/>
          <w:rFonts w:ascii="Times New Roman" w:hAnsi="Times New Roman" w:cs="Times New Roman"/>
          <w:sz w:val="26"/>
          <w:szCs w:val="26"/>
          <w:lang w:val="ru-RU"/>
        </w:rPr>
      </w:pPr>
      <w:r w:rsidRPr="005E75CC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br/>
      </w:r>
      <w:r w:rsidRPr="005E75CC">
        <w:rPr>
          <w:rStyle w:val="fontstyle01"/>
          <w:rFonts w:ascii="Times New Roman" w:hAnsi="Times New Roman" w:cs="Times New Roman"/>
          <w:b/>
          <w:sz w:val="26"/>
          <w:szCs w:val="26"/>
          <w:lang w:val="ru-RU"/>
        </w:rPr>
        <w:t>1. Совершенствование механизмов обратной связи с гражданами</w:t>
      </w:r>
      <w:r w:rsidRPr="005E75CC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В целях системного повышения качества предоставления услуг предлагается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организация многофункциональной системы обратной связи, включающей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следующие каналы мониторинга мнения пользователей:</w:t>
      </w:r>
    </w:p>
    <w:p w14:paraId="59D05F12" w14:textId="29DC288E" w:rsidR="005E75CC" w:rsidRPr="005E75CC" w:rsidRDefault="005E75CC" w:rsidP="00D82E64">
      <w:pPr>
        <w:pStyle w:val="a8"/>
        <w:numPr>
          <w:ilvl w:val="1"/>
          <w:numId w:val="3"/>
        </w:numPr>
        <w:ind w:left="0" w:firstLine="0"/>
        <w:jc w:val="both"/>
        <w:rPr>
          <w:rStyle w:val="fontstyle21"/>
          <w:rFonts w:ascii="Times New Roman" w:hAnsi="Times New Roman" w:cs="Times New Roman"/>
          <w:sz w:val="26"/>
          <w:szCs w:val="26"/>
          <w:lang w:val="ru-RU"/>
        </w:rPr>
      </w:pP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 xml:space="preserve">Проведение автоматизированных </w:t>
      </w:r>
      <w:r w:rsidRPr="005E75CC">
        <w:rPr>
          <w:rStyle w:val="fontstyle21"/>
          <w:rFonts w:ascii="Times New Roman" w:hAnsi="Times New Roman" w:cs="Times New Roman"/>
          <w:sz w:val="26"/>
          <w:szCs w:val="26"/>
        </w:rPr>
        <w:t>SMS</w:t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-опросов и телефонных опросов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граждан, выразивших неудовлетворённость качеством полученных услуг.</w:t>
      </w:r>
    </w:p>
    <w:p w14:paraId="49F1CD55" w14:textId="77777777" w:rsidR="005E75CC" w:rsidRPr="005E75CC" w:rsidRDefault="005E75CC" w:rsidP="00D82E64">
      <w:pPr>
        <w:pStyle w:val="a8"/>
        <w:numPr>
          <w:ilvl w:val="1"/>
          <w:numId w:val="3"/>
        </w:numPr>
        <w:ind w:left="0" w:firstLine="0"/>
        <w:jc w:val="both"/>
        <w:rPr>
          <w:rStyle w:val="fontstyle21"/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Регулярный анализ данных, поступающих из ситуационного центра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электронного правительства, в соответствии с отчётом «Уровень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удовлетворённости использованием ЕПГУ для субъектов Российской Федерации».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1.3. Мониторинг обращений и оценок, оставленных пользователями на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 xml:space="preserve">Едином портале </w:t>
      </w:r>
      <w:proofErr w:type="spellStart"/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госуслуг</w:t>
      </w:r>
      <w:proofErr w:type="spellEnd"/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, официальных сайтах ведомств, а также на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специализированных платформах, таких как «Ваш контроль».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1.4. Внедрение инструментов оперативного реагирования на критические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отзывы с обязательным информированием заявителя о принятых мерах.</w:t>
      </w:r>
    </w:p>
    <w:p w14:paraId="438F32AD" w14:textId="77777777" w:rsidR="005E75CC" w:rsidRPr="005E75CC" w:rsidRDefault="005E75CC" w:rsidP="00D82E64">
      <w:pPr>
        <w:pStyle w:val="a8"/>
        <w:ind w:left="0"/>
        <w:jc w:val="both"/>
        <w:rPr>
          <w:rStyle w:val="fontstyle01"/>
          <w:rFonts w:ascii="Times New Roman" w:hAnsi="Times New Roman" w:cs="Times New Roman"/>
          <w:b/>
          <w:sz w:val="26"/>
          <w:szCs w:val="26"/>
          <w:lang w:val="ru-RU"/>
        </w:rPr>
      </w:pP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01"/>
          <w:rFonts w:ascii="Times New Roman" w:hAnsi="Times New Roman" w:cs="Times New Roman"/>
          <w:b/>
          <w:sz w:val="26"/>
          <w:szCs w:val="26"/>
          <w:lang w:val="ru-RU"/>
        </w:rPr>
        <w:t>2. Критерии оценки качества предоставления государственных и</w:t>
      </w:r>
      <w:r w:rsidRPr="005E75CC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br/>
      </w:r>
      <w:r w:rsidRPr="005E75CC">
        <w:rPr>
          <w:rStyle w:val="fontstyle01"/>
          <w:rFonts w:ascii="Times New Roman" w:hAnsi="Times New Roman" w:cs="Times New Roman"/>
          <w:b/>
          <w:sz w:val="26"/>
          <w:szCs w:val="26"/>
          <w:lang w:val="ru-RU"/>
        </w:rPr>
        <w:t>муниципальных услуг</w:t>
      </w:r>
    </w:p>
    <w:p w14:paraId="485E7F9D" w14:textId="7E097E95" w:rsidR="005E75CC" w:rsidRPr="005E75CC" w:rsidRDefault="005E75CC" w:rsidP="00D82E64">
      <w:pPr>
        <w:pStyle w:val="a8"/>
        <w:ind w:left="0"/>
        <w:jc w:val="both"/>
        <w:rPr>
          <w:rStyle w:val="fontstyle21"/>
          <w:rFonts w:ascii="Times New Roman" w:hAnsi="Times New Roman" w:cs="Times New Roman"/>
          <w:sz w:val="26"/>
          <w:szCs w:val="26"/>
          <w:lang w:val="ru-RU"/>
        </w:rPr>
      </w:pP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Для объективной оценки качества предоставления услуг предлагается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использовать единую систему критериев.</w:t>
      </w:r>
    </w:p>
    <w:p w14:paraId="04BA65A7" w14:textId="77777777" w:rsidR="005E75CC" w:rsidRPr="005E75CC" w:rsidRDefault="005E75CC" w:rsidP="00D82E64">
      <w:pPr>
        <w:pStyle w:val="a8"/>
        <w:ind w:left="0"/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При оказании услуг в очной форме:</w:t>
      </w:r>
    </w:p>
    <w:p w14:paraId="2FE694EF" w14:textId="77777777" w:rsidR="00D82E64" w:rsidRDefault="005E75CC" w:rsidP="00D82E64">
      <w:pPr>
        <w:pStyle w:val="a8"/>
        <w:ind w:left="0"/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2.1. Соблюдение установленных сроков оказания услуги.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2.2. Время ожидания в очереди при обращении за услугой.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2.3. Уровень профессиональной компетентности и соблюдение стандартов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вежливости сотрудниками, непосредственно взаимодействующими с заявителями.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2.4. Соответствие условий в помещениях для предоставления услуг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требованиям комфортности, доступности и безопасности.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2.5. Полнота, актуальность и доступность информации о порядке получения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услуги, размещенной в местах информирования граждан.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</w:p>
    <w:p w14:paraId="15309ACF" w14:textId="4D4A2126" w:rsidR="005E75CC" w:rsidRPr="005E75CC" w:rsidRDefault="005E75CC" w:rsidP="00D82E64">
      <w:pPr>
        <w:pStyle w:val="a8"/>
        <w:ind w:left="0"/>
        <w:jc w:val="both"/>
        <w:rPr>
          <w:rStyle w:val="fontstyle31"/>
          <w:rFonts w:ascii="Times New Roman" w:hAnsi="Times New Roman" w:cs="Times New Roman"/>
          <w:sz w:val="26"/>
          <w:szCs w:val="26"/>
          <w:lang w:val="ru-RU"/>
        </w:rPr>
      </w:pPr>
      <w:r w:rsidRPr="005E75CC">
        <w:rPr>
          <w:rStyle w:val="fontstyle31"/>
          <w:rFonts w:ascii="Times New Roman" w:hAnsi="Times New Roman" w:cs="Times New Roman"/>
          <w:sz w:val="26"/>
          <w:szCs w:val="26"/>
          <w:lang w:val="ru-RU"/>
        </w:rPr>
        <w:t>При оказании услуг в электронной форме через ЕПГУ:</w:t>
      </w:r>
    </w:p>
    <w:p w14:paraId="6D8048EB" w14:textId="3BEC5E68" w:rsidR="005E75CC" w:rsidRPr="005E75CC" w:rsidRDefault="005E75CC" w:rsidP="00D82E64">
      <w:pPr>
        <w:pStyle w:val="a8"/>
        <w:ind w:left="0"/>
        <w:jc w:val="both"/>
        <w:rPr>
          <w:rStyle w:val="fontstyle21"/>
          <w:rFonts w:ascii="Times New Roman" w:hAnsi="Times New Roman" w:cs="Times New Roman"/>
          <w:sz w:val="26"/>
          <w:szCs w:val="26"/>
          <w:lang w:val="ru-RU"/>
        </w:rPr>
      </w:pP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2.6. Доступность и понятность информации о порядке получения услуги в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электронном виде, включая пошаговые инструкции и перечень необходимых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документов.</w:t>
      </w:r>
      <w:r w:rsidRPr="005E75CC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2.7. Соблюдение сроков регистрации заявления, межведомственного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lastRenderedPageBreak/>
        <w:t>взаимодействия и конечного предоставления результата услуги.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2.8. Удобство и интуитивная понятность пользовательского интерфейса на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всех этапах получения услуги: запись на приём, подача заявления, отслеживание</w:t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статуса, получение результата.</w:t>
      </w:r>
    </w:p>
    <w:p w14:paraId="62787D6A" w14:textId="6D7A46D8" w:rsidR="005E75CC" w:rsidRPr="005E75CC" w:rsidRDefault="005E75CC" w:rsidP="00D82E64">
      <w:pPr>
        <w:pStyle w:val="a8"/>
        <w:ind w:left="0"/>
        <w:jc w:val="both"/>
        <w:rPr>
          <w:rStyle w:val="fontstyle21"/>
          <w:rFonts w:ascii="Times New Roman" w:hAnsi="Times New Roman" w:cs="Times New Roman"/>
          <w:sz w:val="26"/>
          <w:szCs w:val="26"/>
          <w:lang w:val="ru-RU"/>
        </w:rPr>
      </w:pP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2.9. Надёжность и стабильность работы информационных систем,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обеспечивающих оказание услуги в электронной форме.</w:t>
      </w:r>
    </w:p>
    <w:p w14:paraId="2A647E52" w14:textId="77777777" w:rsidR="005E75CC" w:rsidRPr="005E75CC" w:rsidRDefault="005E75CC" w:rsidP="00D82E64">
      <w:pPr>
        <w:pStyle w:val="a8"/>
        <w:ind w:left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01"/>
          <w:rFonts w:ascii="Times New Roman" w:hAnsi="Times New Roman" w:cs="Times New Roman"/>
          <w:b/>
          <w:sz w:val="26"/>
          <w:szCs w:val="26"/>
          <w:lang w:val="ru-RU"/>
        </w:rPr>
        <w:t>3. Мероприятия по повышению качества предоставления услуг в</w:t>
      </w:r>
      <w:r w:rsidRPr="005E75CC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br/>
      </w:r>
      <w:r w:rsidRPr="005E75CC">
        <w:rPr>
          <w:rStyle w:val="fontstyle01"/>
          <w:rFonts w:ascii="Times New Roman" w:hAnsi="Times New Roman" w:cs="Times New Roman"/>
          <w:b/>
          <w:sz w:val="26"/>
          <w:szCs w:val="26"/>
          <w:lang w:val="ru-RU"/>
        </w:rPr>
        <w:t>электронной форме</w:t>
      </w:r>
    </w:p>
    <w:p w14:paraId="14DB4C9E" w14:textId="77777777" w:rsidR="005E75CC" w:rsidRPr="005E75CC" w:rsidRDefault="005E75CC" w:rsidP="00D82E64">
      <w:pPr>
        <w:pStyle w:val="a8"/>
        <w:ind w:left="0"/>
        <w:jc w:val="both"/>
        <w:rPr>
          <w:rStyle w:val="fontstyle21"/>
          <w:rFonts w:ascii="Times New Roman" w:hAnsi="Times New Roman" w:cs="Times New Roman"/>
          <w:sz w:val="26"/>
          <w:szCs w:val="26"/>
          <w:lang w:val="ru-RU"/>
        </w:rPr>
      </w:pP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Для обеспечения высокого уровня удовлетворённости граждан и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эффективности предоставления массовых социально значимых услуг в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электронном виде рекомендуется реализация следующих мер: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3.1. Гарантирование доступа заявителей к полной, актуальной, достоверной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и структурированной информации о государственных и муниципальных услугах,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предоставляемых в электронной форме, на ЕПГУ и сайтах ответственных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ведомств.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3.2. Внедрение системы внутреннего ведомственного мониторинга за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соблюдением регламентных сроков на всех этапах оказания услуг с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формированием еженедельных отчётов для руководства.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3.3. Обеспечение качественного и своевременного оказания услуг путём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регулярного обучения и аттестации ответственных специалистов, а также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автоматизации рутинных операций.</w:t>
      </w:r>
    </w:p>
    <w:p w14:paraId="3D43405C" w14:textId="77777777" w:rsidR="005E75CC" w:rsidRPr="005E75CC" w:rsidRDefault="005E75CC" w:rsidP="00D82E64">
      <w:pPr>
        <w:pStyle w:val="a8"/>
        <w:ind w:left="0"/>
        <w:jc w:val="both"/>
        <w:rPr>
          <w:rStyle w:val="fontstyle21"/>
          <w:rFonts w:ascii="Times New Roman" w:hAnsi="Times New Roman" w:cs="Times New Roman"/>
          <w:sz w:val="26"/>
          <w:szCs w:val="26"/>
          <w:lang w:val="ru-RU"/>
        </w:rPr>
      </w:pP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3.4. Организация обязательной и оперативной передачи всех статусов и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результатов рассмотрения заявления в единый личный кабинет заявителя на ЕПГУ</w:t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в режиме реального времени.</w:t>
      </w:r>
    </w:p>
    <w:p w14:paraId="3D68A2AB" w14:textId="77777777" w:rsidR="005E75CC" w:rsidRPr="005E75CC" w:rsidRDefault="005E75CC" w:rsidP="00D82E64">
      <w:pPr>
        <w:pStyle w:val="a8"/>
        <w:ind w:left="0"/>
        <w:jc w:val="both"/>
        <w:rPr>
          <w:rStyle w:val="fontstyle21"/>
          <w:rFonts w:ascii="Times New Roman" w:hAnsi="Times New Roman" w:cs="Times New Roman"/>
          <w:sz w:val="26"/>
          <w:szCs w:val="26"/>
          <w:lang w:val="ru-RU"/>
        </w:rPr>
      </w:pP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3.5. Развитие системы консультационной поддержки пользователей через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многофункциональные каналы связи (телефонные горячие линии, онлайн-чат,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раздел «Часто задаваемые вопросы»).</w:t>
      </w:r>
    </w:p>
    <w:p w14:paraId="77BFCB43" w14:textId="77777777" w:rsidR="005E75CC" w:rsidRPr="005E75CC" w:rsidRDefault="005E75CC" w:rsidP="00D82E64">
      <w:pPr>
        <w:pStyle w:val="a8"/>
        <w:ind w:left="0"/>
        <w:jc w:val="both"/>
        <w:rPr>
          <w:rStyle w:val="fontstyle21"/>
          <w:rFonts w:ascii="Times New Roman" w:hAnsi="Times New Roman" w:cs="Times New Roman"/>
          <w:sz w:val="26"/>
          <w:szCs w:val="26"/>
          <w:lang w:val="ru-RU"/>
        </w:rPr>
      </w:pP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3.6. Реализация информационно-разъяснительных кампаний, направленных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на информирование граждан о преимуществах получения услуг в электронной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форме, включая экономию времени, отсутствие необходимости личного визита и</w:t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минимизацию влияния человеческого фактора.</w:t>
      </w:r>
    </w:p>
    <w:p w14:paraId="5ACAA421" w14:textId="58043E3A" w:rsidR="005E75CC" w:rsidRPr="005E75CC" w:rsidRDefault="005E75CC" w:rsidP="00D82E64">
      <w:pPr>
        <w:pStyle w:val="a8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3.7. Проведение регулярного анализа статистики использования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электронных услуг для выявления проблемных мест и формирования дорожных</w:t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карт по цифровой трансформации наиболее востребованных услуг.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3.8. Обеспечение информационной безопасности персональных данных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граждан на всех этапах оказания услуги в соответствии с требованиями</w:t>
      </w:r>
      <w:r w:rsidRPr="005E75CC">
        <w:rPr>
          <w:rFonts w:ascii="Times New Roman" w:hAnsi="Times New Roman" w:cs="Times New Roman"/>
          <w:color w:val="000000"/>
          <w:sz w:val="26"/>
          <w:szCs w:val="26"/>
          <w:lang w:val="ru-RU"/>
        </w:rPr>
        <w:br/>
      </w:r>
      <w:r w:rsidRPr="005E75CC">
        <w:rPr>
          <w:rStyle w:val="fontstyle21"/>
          <w:rFonts w:ascii="Times New Roman" w:hAnsi="Times New Roman" w:cs="Times New Roman"/>
          <w:sz w:val="26"/>
          <w:szCs w:val="26"/>
          <w:lang w:val="ru-RU"/>
        </w:rPr>
        <w:t>федерального законодательства.</w:t>
      </w:r>
    </w:p>
    <w:sectPr w:rsidR="005E75CC" w:rsidRPr="005E75CC" w:rsidSect="005E75CC">
      <w:pgSz w:w="12240" w:h="15840"/>
      <w:pgMar w:top="709" w:right="758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0B45C0"/>
    <w:multiLevelType w:val="multilevel"/>
    <w:tmpl w:val="41327DD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B2FF2"/>
    <w:rsid w:val="001801BF"/>
    <w:rsid w:val="0019588C"/>
    <w:rsid w:val="002A2581"/>
    <w:rsid w:val="00443E40"/>
    <w:rsid w:val="00467D2D"/>
    <w:rsid w:val="0057127B"/>
    <w:rsid w:val="005D537D"/>
    <w:rsid w:val="005E75CC"/>
    <w:rsid w:val="00682AFB"/>
    <w:rsid w:val="007922ED"/>
    <w:rsid w:val="007B357E"/>
    <w:rsid w:val="00864C88"/>
    <w:rsid w:val="00997A3D"/>
    <w:rsid w:val="009C2DAF"/>
    <w:rsid w:val="00A35248"/>
    <w:rsid w:val="00A53684"/>
    <w:rsid w:val="00AD11DA"/>
    <w:rsid w:val="00B55834"/>
    <w:rsid w:val="00B65BD4"/>
    <w:rsid w:val="00BF0E49"/>
    <w:rsid w:val="00C33299"/>
    <w:rsid w:val="00D13B54"/>
    <w:rsid w:val="00D82E64"/>
    <w:rsid w:val="00E554BB"/>
    <w:rsid w:val="00E808A8"/>
    <w:rsid w:val="00ED64CD"/>
    <w:rsid w:val="00EF465E"/>
    <w:rsid w:val="00EF730F"/>
    <w:rsid w:val="00F73955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CC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character" w:customStyle="1" w:styleId="fontstyle21">
    <w:name w:val="fontstyle21"/>
    <w:basedOn w:val="a0"/>
    <w:rsid w:val="005E75C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E75CC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5E7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2026-01-20T11:34:00Z</dcterms:created>
  <dcterms:modified xsi:type="dcterms:W3CDTF">2026-01-20T11:34:00Z</dcterms:modified>
</cp:coreProperties>
</file>